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8"/>
          <w:szCs w:val="28"/>
          <w:u w:color="5855D6"/>
        </w:rPr>
      </w:pPr>
      <w:bookmarkStart w:id="0" w:name="_GoBack"/>
      <w:bookmarkEnd w:id="0"/>
      <w:r>
        <w:rPr>
          <w:rFonts w:ascii="Helvetica" w:hAnsi="Helvetica"/>
          <w:b/>
          <w:bCs/>
          <w:color w:val="5855D6"/>
          <w:sz w:val="28"/>
          <w:szCs w:val="28"/>
          <w:u w:color="5855D6"/>
        </w:rPr>
        <w:t>Minutes for March 14, 2019</w:t>
      </w:r>
    </w:p>
    <w:p w:rsidR="00DB45CE" w:rsidRDefault="00DB45CE">
      <w:pPr>
        <w:pStyle w:val="Default"/>
        <w:rPr>
          <w:rFonts w:ascii="Helvetica" w:eastAsia="Helvetica" w:hAnsi="Helvetica" w:cs="Helvetica"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Call to order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 by Judy Moenck @6:30 pm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Attendees: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 Judy Moenck, Mira Stakhiv, Kim Greidanus, Maria Seyrig, Robin Rosen, Teresa Natzke, Susan Stevens. </w:t>
      </w:r>
    </w:p>
    <w:p w:rsidR="00DB45CE" w:rsidRDefault="00DB45CE">
      <w:pPr>
        <w:pStyle w:val="Default"/>
        <w:rPr>
          <w:rFonts w:ascii="Helvetica" w:eastAsia="Helvetica" w:hAnsi="Helvetica" w:cs="Helvetica"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Members </w:t>
      </w:r>
      <w:proofErr w:type="gramStart"/>
      <w:r>
        <w:rPr>
          <w:rFonts w:ascii="Helvetica" w:hAnsi="Helvetica"/>
          <w:color w:val="5855D6"/>
          <w:sz w:val="24"/>
          <w:szCs w:val="24"/>
          <w:u w:color="5855D6"/>
        </w:rPr>
        <w:t>introduced  themselves</w:t>
      </w:r>
      <w:proofErr w:type="gramEnd"/>
      <w:r>
        <w:rPr>
          <w:rFonts w:ascii="Helvetica" w:hAnsi="Helvetica"/>
          <w:color w:val="5855D6"/>
          <w:sz w:val="24"/>
          <w:szCs w:val="24"/>
          <w:u w:color="5855D6"/>
        </w:rPr>
        <w:t xml:space="preserve"> to Susan and Susan introduced herself to the </w:t>
      </w:r>
      <w:r>
        <w:rPr>
          <w:rFonts w:ascii="Helvetica" w:hAnsi="Helvetica"/>
          <w:color w:val="5855D6"/>
          <w:sz w:val="24"/>
          <w:szCs w:val="24"/>
          <w:u w:color="5855D6"/>
        </w:rPr>
        <w:t>board.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  <w:lang w:val="it-IT"/>
        </w:rPr>
        <w:t>Approve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d meeting minutes from January 10, 2019 (no February meeting)</w:t>
      </w: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Mira made a motion, Maria seconded it; minutes approved.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Appointment of Trustee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Mira made a motion to approve Susan Stevens as a new trustee; Judy seconded it.  All approved her as the new trustee.  She was then able to vote on matters.  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Packages of information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 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for the 4 new members were passed out to Kim, Maria, Susan, and Robin. </w:t>
      </w:r>
    </w:p>
    <w:p w:rsidR="00DB45CE" w:rsidRDefault="00DB45CE">
      <w:pPr>
        <w:pStyle w:val="Default"/>
        <w:rPr>
          <w:rFonts w:ascii="Helvetica" w:eastAsia="Helvetica" w:hAnsi="Helvetica" w:cs="Helvetica"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Judy focused on the history of the library and the laws governing the library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Old Business (that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’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s not in specific trustee area)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Cable grant report was brought up by Judy.  We are now zeroed out on the amount and Karl will generate a new report and wil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l show that it is now closed </w:t>
      </w:r>
      <w:proofErr w:type="gramStart"/>
      <w:r>
        <w:rPr>
          <w:rFonts w:ascii="Helvetica" w:hAnsi="Helvetica"/>
          <w:color w:val="5855D6"/>
          <w:sz w:val="24"/>
          <w:szCs w:val="24"/>
          <w:u w:color="5855D6"/>
        </w:rPr>
        <w:t>out .</w:t>
      </w:r>
      <w:proofErr w:type="gramEnd"/>
      <w:r>
        <w:rPr>
          <w:rFonts w:ascii="Helvetica" w:hAnsi="Helvetica"/>
          <w:color w:val="5855D6"/>
          <w:sz w:val="24"/>
          <w:szCs w:val="24"/>
          <w:u w:color="5855D6"/>
        </w:rPr>
        <w:t xml:space="preserve">  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Drop Box surround-Teresa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Teresa reported it should be installed within a month.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We have already paid for 1/2 of it.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Reading Garden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Reading Garden: Mira asked if we need a new site plan and this was discussed.  Judy 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explained that the plan should be good until September, 2019.  Plans are good </w:t>
      </w:r>
      <w:proofErr w:type="gramStart"/>
      <w:r>
        <w:rPr>
          <w:rFonts w:ascii="Helvetica" w:hAnsi="Helvetica"/>
          <w:color w:val="5855D6"/>
          <w:sz w:val="24"/>
          <w:szCs w:val="24"/>
          <w:u w:color="5855D6"/>
        </w:rPr>
        <w:t>for</w:t>
      </w:r>
      <w:proofErr w:type="gramEnd"/>
      <w:r>
        <w:rPr>
          <w:rFonts w:ascii="Helvetica" w:hAnsi="Helvetica"/>
          <w:color w:val="5855D6"/>
          <w:sz w:val="24"/>
          <w:szCs w:val="24"/>
          <w:u w:color="5855D6"/>
        </w:rPr>
        <w:t xml:space="preserve"> 12 months, until the project is started.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Sprinkler discussion/decision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Soaker hoses on timers would be a simple fix for covering the beds where we will have the new planting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s.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Derek gave a quote of $5500 for a sprinkler system, plus $1200 for a rust inhibitor (Rid-o-Rust).  The original quote does not include an allowance for these. The estimate for the soaker hoses is $3300.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Derek estimated that adding additional hoses f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or the front beds would be approximately $300-$500.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lastRenderedPageBreak/>
        <w:t xml:space="preserve">Robin made a motion to approve an in-ground sprinkler system.  Maria seconded it.   It unanimously did </w:t>
      </w:r>
      <w:r>
        <w:rPr>
          <w:rFonts w:ascii="Helvetica" w:hAnsi="Helvetica"/>
          <w:color w:val="5855D6"/>
          <w:sz w:val="24"/>
          <w:szCs w:val="24"/>
          <w:u w:val="single" w:color="5855D6"/>
        </w:rPr>
        <w:t>not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 pass.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We postponed further discussion on the soaker hoses until we get multiple bids.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Report 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from Spurlock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’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s regarding the $5000 plant list and drought resistant plantings. Kim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Discussed: What plants will we get for our $5000?  What plants are truly drought resistant?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Kim got a list of possible plantings and native plants from Derek Spurlock.  W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e will continue to look at these and other options of plants.  </w:t>
      </w:r>
    </w:p>
    <w:p w:rsidR="00DB45CE" w:rsidRDefault="00DB45CE">
      <w:pPr>
        <w:pStyle w:val="Default"/>
        <w:rPr>
          <w:rFonts w:ascii="Helvetica" w:eastAsia="Helvetica" w:hAnsi="Helvetica" w:cs="Helvetica"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Elevation of grindstone wheel.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Grindstone wheel: we will accept his donation of this but the elevation is still undecided. Kim discussed this with Derek; he said it would not be a problem to 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elevate it so that it will not be a possible trip-hazard.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It will also be a fountain.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Commercial reference-Kim. </w:t>
      </w: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 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Kim gathered letters from people who had previously hired Spurlock. </w:t>
      </w: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The group was comfortable with these references and feel there is no </w:t>
      </w:r>
      <w:r>
        <w:rPr>
          <w:rFonts w:ascii="Helvetica" w:hAnsi="Helvetica"/>
          <w:color w:val="5855D6"/>
          <w:sz w:val="24"/>
          <w:szCs w:val="24"/>
          <w:u w:color="5855D6"/>
        </w:rPr>
        <w:t>reason to get more.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Project Budget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Judy presented a budget with a breakdown of projected costs for the purpose of determining if we can afford this project.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$1200 was added for an electrical run for the grindstone.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Security cameras for outdoor furniture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 was discussed as a possible need.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A motion sensor for lights was discussed, to be put on the back French door, and $500 was added for this.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$4000 was added to the budget for soaker hoses in the front and back.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Kim reviewed the budget and she believes we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 can afford the project.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A motion by Judy was made to undertake the project which will cost approximately $63,000, with a contingency of 20%.  Mira seconded it.  All voted in favor.  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Draft Contract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Judy presented a draft contract and it was reviewed. 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Motion to appropriate funds and authorize contract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Mira made a motion that we include Judy</w:t>
      </w:r>
      <w:r>
        <w:rPr>
          <w:rFonts w:ascii="Helvetica" w:hAnsi="Helvetica"/>
          <w:color w:val="5855D6"/>
          <w:sz w:val="24"/>
          <w:szCs w:val="24"/>
          <w:u w:color="5855D6"/>
        </w:rPr>
        <w:t>’</w:t>
      </w:r>
      <w:r>
        <w:rPr>
          <w:rFonts w:ascii="Helvetica" w:hAnsi="Helvetica"/>
          <w:color w:val="5855D6"/>
          <w:sz w:val="24"/>
          <w:szCs w:val="24"/>
          <w:u w:color="5855D6"/>
        </w:rPr>
        <w:t>s additional contract to be included with Spurlock</w:t>
      </w:r>
      <w:r>
        <w:rPr>
          <w:rFonts w:ascii="Helvetica" w:hAnsi="Helvetica"/>
          <w:color w:val="5855D6"/>
          <w:sz w:val="24"/>
          <w:szCs w:val="24"/>
          <w:u w:color="5855D6"/>
        </w:rPr>
        <w:t>’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s proposal.  Maria seconded this motion.  The motion passed.  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Treasurer's report</w:t>
      </w: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  Approve disbursements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Kim rep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orted that going forward, we will now look at the expenses from the past month and future expenses. 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lastRenderedPageBreak/>
        <w:t>Judy made a motion to approve the January and February check detail and deposit detail, and anticipated expenses for the upcoming month of March.  Maria s</w:t>
      </w:r>
      <w:r>
        <w:rPr>
          <w:rFonts w:ascii="Helvetica" w:hAnsi="Helvetica"/>
          <w:color w:val="5855D6"/>
          <w:sz w:val="24"/>
          <w:szCs w:val="24"/>
          <w:u w:color="5855D6"/>
        </w:rPr>
        <w:t>econded it.  The expenditures were approved.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  <w:lang w:val="it-IT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  <w:lang w:val="it-IT"/>
        </w:rPr>
        <w:t xml:space="preserve">  Check signatories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Judy went to the bank to make the changes in the signatories.  Kim and Susan will be the signers.  </w:t>
      </w:r>
    </w:p>
    <w:p w:rsidR="00DB45CE" w:rsidRDefault="00DB45CE">
      <w:pPr>
        <w:pStyle w:val="Default"/>
        <w:rPr>
          <w:rFonts w:ascii="Helvetica" w:eastAsia="Helvetica" w:hAnsi="Helvetica" w:cs="Helvetica"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  Auditors report-Judy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Judy invited the auditors to a future meeting and they will be </w:t>
      </w:r>
      <w:r>
        <w:rPr>
          <w:rFonts w:ascii="Helvetica" w:hAnsi="Helvetica"/>
          <w:color w:val="5855D6"/>
          <w:sz w:val="24"/>
          <w:szCs w:val="24"/>
          <w:u w:color="5855D6"/>
        </w:rPr>
        <w:t>coming in May.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She would like them to cover the library</w:t>
      </w:r>
      <w:r>
        <w:rPr>
          <w:rFonts w:ascii="Helvetica" w:hAnsi="Helvetica"/>
          <w:color w:val="5855D6"/>
          <w:sz w:val="24"/>
          <w:szCs w:val="24"/>
          <w:u w:color="5855D6"/>
        </w:rPr>
        <w:t>’</w:t>
      </w:r>
      <w:r>
        <w:rPr>
          <w:rFonts w:ascii="Helvetica" w:hAnsi="Helvetica"/>
          <w:color w:val="5855D6"/>
          <w:sz w:val="24"/>
          <w:szCs w:val="24"/>
          <w:u w:color="5855D6"/>
        </w:rPr>
        <w:t>s legal requirements of an audit, the audit process, and their recommendations from the recent audit.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numPr>
          <w:ilvl w:val="0"/>
          <w:numId w:val="2"/>
        </w:numPr>
        <w:rPr>
          <w:rFonts w:ascii="Helvetica" w:hAnsi="Helvetica"/>
          <w:b/>
          <w:bCs/>
          <w:color w:val="5855D6"/>
          <w:sz w:val="24"/>
          <w:szCs w:val="24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  Engagement of co-treasurer 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Susan will fulfill this role.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  <w:lang w:val="fr-FR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  <w:lang w:val="fr-FR"/>
        </w:rPr>
        <w:t>Maintenance report-Maria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Judy </w:t>
      </w:r>
      <w:r>
        <w:rPr>
          <w:rFonts w:ascii="Helvetica" w:hAnsi="Helvetica"/>
          <w:color w:val="5855D6"/>
          <w:sz w:val="24"/>
          <w:szCs w:val="24"/>
          <w:u w:color="5855D6"/>
        </w:rPr>
        <w:t>reiterated that after-library hours calls from the alarm company should go to the police, not one of us,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  <w:lang w:val="fr-FR"/>
        </w:rPr>
        <w:t>Friends Liaison Report-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 Theresa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The friends will buy a shelf for the children</w:t>
      </w:r>
      <w:r>
        <w:rPr>
          <w:rFonts w:ascii="Helvetica" w:hAnsi="Helvetica"/>
          <w:color w:val="5855D6"/>
          <w:sz w:val="24"/>
          <w:szCs w:val="24"/>
          <w:u w:color="5855D6"/>
        </w:rPr>
        <w:t>’</w:t>
      </w:r>
      <w:r>
        <w:rPr>
          <w:rFonts w:ascii="Helvetica" w:hAnsi="Helvetica"/>
          <w:color w:val="5855D6"/>
          <w:sz w:val="24"/>
          <w:szCs w:val="24"/>
          <w:u w:color="5855D6"/>
        </w:rPr>
        <w:t>s section.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They will be hosting a fundraiser (Jane Austen tea)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There are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 several other events planned for the future.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Librarian's Report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No new library cards have been </w:t>
      </w:r>
      <w:proofErr w:type="gramStart"/>
      <w:r>
        <w:rPr>
          <w:rFonts w:ascii="Helvetica" w:hAnsi="Helvetica"/>
          <w:color w:val="5855D6"/>
          <w:sz w:val="24"/>
          <w:szCs w:val="24"/>
          <w:u w:color="5855D6"/>
        </w:rPr>
        <w:t>requested  so</w:t>
      </w:r>
      <w:proofErr w:type="gramEnd"/>
      <w:r>
        <w:rPr>
          <w:rFonts w:ascii="Helvetica" w:hAnsi="Helvetica"/>
          <w:color w:val="5855D6"/>
          <w:sz w:val="24"/>
          <w:szCs w:val="24"/>
          <w:u w:color="5855D6"/>
        </w:rPr>
        <w:t xml:space="preserve"> far this year but this is not a negative reflection on library usage.  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>New Business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Our membership in The Library Network (TLN) </w:t>
      </w:r>
      <w:proofErr w:type="gramStart"/>
      <w:r>
        <w:rPr>
          <w:rFonts w:ascii="Helvetica" w:hAnsi="Helvetica"/>
          <w:color w:val="5855D6"/>
          <w:sz w:val="24"/>
          <w:szCs w:val="24"/>
          <w:u w:color="5855D6"/>
        </w:rPr>
        <w:t>-  this</w:t>
      </w:r>
      <w:proofErr w:type="gramEnd"/>
      <w:r>
        <w:rPr>
          <w:rFonts w:ascii="Helvetica" w:hAnsi="Helvetica"/>
          <w:color w:val="5855D6"/>
          <w:sz w:val="24"/>
          <w:szCs w:val="24"/>
          <w:u w:color="5855D6"/>
        </w:rPr>
        <w:t xml:space="preserve"> should</w:t>
      </w:r>
      <w:r>
        <w:rPr>
          <w:rFonts w:ascii="Helvetica" w:hAnsi="Helvetica"/>
          <w:color w:val="5855D6"/>
          <w:sz w:val="24"/>
          <w:szCs w:val="24"/>
          <w:u w:color="5855D6"/>
        </w:rPr>
        <w:t xml:space="preserve"> be appreciated as something that helps makes our library successful .  This will be discussed in greater detail at our next meeting.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In May, we will have our auditor come to our meeting to share information.  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</w:rPr>
        <w:t xml:space="preserve"> President request for April </w:t>
      </w:r>
      <w:r>
        <w:rPr>
          <w:rFonts w:ascii="Helvetica" w:hAnsi="Helvetica"/>
          <w:b/>
          <w:bCs/>
          <w:color w:val="5855D6"/>
          <w:sz w:val="24"/>
          <w:szCs w:val="24"/>
          <w:u w:color="5855D6"/>
          <w:lang w:val="it-IT"/>
        </w:rPr>
        <w:t>meeting.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 xml:space="preserve">Next </w:t>
      </w:r>
      <w:r>
        <w:rPr>
          <w:rFonts w:ascii="Helvetica" w:hAnsi="Helvetica"/>
          <w:color w:val="5855D6"/>
          <w:sz w:val="24"/>
          <w:szCs w:val="24"/>
          <w:u w:color="5855D6"/>
        </w:rPr>
        <w:t>meeting is April 11</w:t>
      </w:r>
    </w:p>
    <w:p w:rsidR="00DB45CE" w:rsidRDefault="00DB45CE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</w:rPr>
      </w:pPr>
    </w:p>
    <w:p w:rsidR="00DB45CE" w:rsidRDefault="00C6113D">
      <w:pPr>
        <w:pStyle w:val="Default"/>
        <w:rPr>
          <w:rFonts w:ascii="Helvetica" w:eastAsia="Helvetica" w:hAnsi="Helvetica" w:cs="Helvetica"/>
          <w:b/>
          <w:bCs/>
          <w:color w:val="5855D6"/>
          <w:sz w:val="24"/>
          <w:szCs w:val="24"/>
          <w:u w:color="5855D6"/>
          <w:lang w:val="fr-FR"/>
        </w:rPr>
      </w:pPr>
      <w:r>
        <w:rPr>
          <w:rFonts w:ascii="Helvetica" w:hAnsi="Helvetica"/>
          <w:b/>
          <w:bCs/>
          <w:color w:val="5855D6"/>
          <w:sz w:val="24"/>
          <w:szCs w:val="24"/>
          <w:u w:color="5855D6"/>
          <w:lang w:val="fr-FR"/>
        </w:rPr>
        <w:t>Adjourn</w:t>
      </w:r>
    </w:p>
    <w:p w:rsidR="00DB45CE" w:rsidRDefault="00C6113D">
      <w:pPr>
        <w:pStyle w:val="Default"/>
        <w:numPr>
          <w:ilvl w:val="0"/>
          <w:numId w:val="3"/>
        </w:numPr>
        <w:rPr>
          <w:rFonts w:ascii="Helvetica" w:hAnsi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u w:color="5855D6"/>
        </w:rPr>
        <w:t>Meeting was adjourned at 8:20 pm</w:t>
      </w:r>
    </w:p>
    <w:sectPr w:rsidR="00DB45C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3D" w:rsidRDefault="00C6113D">
      <w:r>
        <w:separator/>
      </w:r>
    </w:p>
  </w:endnote>
  <w:endnote w:type="continuationSeparator" w:id="0">
    <w:p w:rsidR="00C6113D" w:rsidRDefault="00C6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CE" w:rsidRDefault="00DB45C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3D" w:rsidRDefault="00C6113D">
      <w:r>
        <w:separator/>
      </w:r>
    </w:p>
  </w:footnote>
  <w:footnote w:type="continuationSeparator" w:id="0">
    <w:p w:rsidR="00C6113D" w:rsidRDefault="00C61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CE" w:rsidRDefault="00DB45C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5433"/>
    <w:multiLevelType w:val="hybridMultilevel"/>
    <w:tmpl w:val="C0B46AAC"/>
    <w:styleLink w:val="ImportedStyle1"/>
    <w:lvl w:ilvl="0" w:tplc="CE02A9FE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C2F89C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DAE14C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22D7E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A9432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87A2A">
      <w:start w:val="1"/>
      <w:numFmt w:val="bullet"/>
      <w:lvlText w:val="•"/>
      <w:lvlJc w:val="left"/>
      <w:pPr>
        <w:ind w:left="39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63BF6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8E0FA">
      <w:start w:val="1"/>
      <w:numFmt w:val="bullet"/>
      <w:lvlText w:val="•"/>
      <w:lvlJc w:val="left"/>
      <w:pPr>
        <w:ind w:left="540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801580">
      <w:start w:val="1"/>
      <w:numFmt w:val="bullet"/>
      <w:lvlText w:val="•"/>
      <w:lvlJc w:val="left"/>
      <w:pPr>
        <w:ind w:left="612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3B5570"/>
    <w:multiLevelType w:val="hybridMultilevel"/>
    <w:tmpl w:val="C0B46AAC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2A50ACCC">
        <w:start w:val="1"/>
        <w:numFmt w:val="bullet"/>
        <w:lvlText w:val="•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04EB96">
        <w:start w:val="1"/>
        <w:numFmt w:val="bullet"/>
        <w:lvlText w:val="•"/>
        <w:lvlJc w:val="left"/>
        <w:pPr>
          <w:ind w:left="10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8EE32A">
        <w:start w:val="1"/>
        <w:numFmt w:val="bullet"/>
        <w:lvlText w:val="•"/>
        <w:lvlJc w:val="left"/>
        <w:pPr>
          <w:ind w:left="18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D0007A">
        <w:start w:val="1"/>
        <w:numFmt w:val="bullet"/>
        <w:lvlText w:val="•"/>
        <w:lvlJc w:val="left"/>
        <w:pPr>
          <w:ind w:left="25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FE1E4A">
        <w:start w:val="1"/>
        <w:numFmt w:val="bullet"/>
        <w:lvlText w:val="•"/>
        <w:lvlJc w:val="left"/>
        <w:pPr>
          <w:ind w:left="32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7201FC">
        <w:start w:val="1"/>
        <w:numFmt w:val="bullet"/>
        <w:lvlText w:val="•"/>
        <w:lvlJc w:val="left"/>
        <w:pPr>
          <w:ind w:left="39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E8ECFE">
        <w:start w:val="1"/>
        <w:numFmt w:val="bullet"/>
        <w:lvlText w:val="•"/>
        <w:lvlJc w:val="left"/>
        <w:pPr>
          <w:ind w:left="46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E408DE">
        <w:start w:val="1"/>
        <w:numFmt w:val="bullet"/>
        <w:lvlText w:val="•"/>
        <w:lvlJc w:val="left"/>
        <w:pPr>
          <w:ind w:left="54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72A624">
        <w:start w:val="1"/>
        <w:numFmt w:val="bullet"/>
        <w:lvlText w:val="•"/>
        <w:lvlJc w:val="left"/>
        <w:pPr>
          <w:ind w:left="61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CE"/>
    <w:rsid w:val="00BA2436"/>
    <w:rsid w:val="00C6113D"/>
    <w:rsid w:val="00D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E4141-5800-446C-9BBA-79F83AA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2019-04-12T19:14:00Z</cp:lastPrinted>
  <dcterms:created xsi:type="dcterms:W3CDTF">2019-04-12T19:14:00Z</dcterms:created>
  <dcterms:modified xsi:type="dcterms:W3CDTF">2019-04-12T19:14:00Z</dcterms:modified>
</cp:coreProperties>
</file>